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ATMOTERM Opole                       EK100W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ZAKŁAD OCHRONY ŚRODOWISKA NOWA ZIEMIA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              ANALIZA STĘŻEŃ UŚREDNIONYCH DLA 1 GODZINY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                  Punkty z maksymalnymi wartościami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                                    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Obiekt: CENTRUM LOGISTYCZNE MALIN 1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Identyfikator obiektu: MAL2                    Zbiór wyników: T11MAL2.DBF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* - </w:t>
      </w:r>
      <w:proofErr w:type="spellStart"/>
      <w:r w:rsidRPr="009803FA">
        <w:rPr>
          <w:rFonts w:ascii="Courier New" w:hAnsi="Courier New" w:cs="Courier New"/>
        </w:rPr>
        <w:t>wartosc</w:t>
      </w:r>
      <w:proofErr w:type="spellEnd"/>
      <w:r w:rsidRPr="009803FA">
        <w:rPr>
          <w:rFonts w:ascii="Courier New" w:hAnsi="Courier New" w:cs="Courier New"/>
        </w:rPr>
        <w:t xml:space="preserve"> maksymalna                                           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      Współrzędne           St. maksymalne     </w:t>
      </w:r>
      <w:proofErr w:type="spellStart"/>
      <w:r w:rsidRPr="009803FA">
        <w:rPr>
          <w:rFonts w:ascii="Courier New" w:hAnsi="Courier New" w:cs="Courier New"/>
        </w:rPr>
        <w:t>Percentyl</w:t>
      </w:r>
      <w:proofErr w:type="spellEnd"/>
      <w:r w:rsidRPr="009803FA">
        <w:rPr>
          <w:rFonts w:ascii="Courier New" w:hAnsi="Courier New" w:cs="Courier New"/>
        </w:rPr>
        <w:t xml:space="preserve">   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Z[m]    X[m]       Y[m]        [µg/m3]          [µg/m3]    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                 Współczynnik szorstkości z0 = 0,44000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  70 </w:t>
      </w:r>
      <w:proofErr w:type="spellStart"/>
      <w:r w:rsidRPr="009803FA">
        <w:rPr>
          <w:rFonts w:ascii="Courier New" w:hAnsi="Courier New" w:cs="Courier New"/>
        </w:rPr>
        <w:t>ditl</w:t>
      </w:r>
      <w:proofErr w:type="spellEnd"/>
      <w:r w:rsidRPr="009803FA">
        <w:rPr>
          <w:rFonts w:ascii="Courier New" w:hAnsi="Courier New" w:cs="Courier New"/>
        </w:rPr>
        <w:t>. azotu  (gaz)    D1=200,000          Obszar zwykły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     CAS 10102-44-0                        </w:t>
      </w:r>
      <w:proofErr w:type="spellStart"/>
      <w:r w:rsidRPr="009803FA">
        <w:rPr>
          <w:rFonts w:ascii="Courier New" w:hAnsi="Courier New" w:cs="Courier New"/>
        </w:rPr>
        <w:t>percentyl</w:t>
      </w:r>
      <w:proofErr w:type="spellEnd"/>
      <w:r w:rsidRPr="009803FA">
        <w:rPr>
          <w:rFonts w:ascii="Courier New" w:hAnsi="Courier New" w:cs="Courier New"/>
        </w:rPr>
        <w:t xml:space="preserve"> 99,800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0,5     -351,0      140,4         60,87503*      53,36482  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0,5     -245,7      163,8         60,35047       55,37595* 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bookmarkStart w:id="0" w:name="_GoBack"/>
      <w:bookmarkEnd w:id="0"/>
      <w:r w:rsidRPr="009803FA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  72 </w:t>
      </w:r>
      <w:proofErr w:type="spellStart"/>
      <w:r w:rsidRPr="009803FA">
        <w:rPr>
          <w:rFonts w:ascii="Courier New" w:hAnsi="Courier New" w:cs="Courier New"/>
        </w:rPr>
        <w:t>ditl</w:t>
      </w:r>
      <w:proofErr w:type="spellEnd"/>
      <w:r w:rsidRPr="009803FA">
        <w:rPr>
          <w:rFonts w:ascii="Courier New" w:hAnsi="Courier New" w:cs="Courier New"/>
        </w:rPr>
        <w:t>. siarki (gaz)    D1=350,000          Obszar zwykły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     CAS 7446-09-5                         </w:t>
      </w:r>
      <w:proofErr w:type="spellStart"/>
      <w:r w:rsidRPr="009803FA">
        <w:rPr>
          <w:rFonts w:ascii="Courier New" w:hAnsi="Courier New" w:cs="Courier New"/>
        </w:rPr>
        <w:t>percentyl</w:t>
      </w:r>
      <w:proofErr w:type="spellEnd"/>
      <w:r w:rsidRPr="009803FA">
        <w:rPr>
          <w:rFonts w:ascii="Courier New" w:hAnsi="Courier New" w:cs="Courier New"/>
        </w:rPr>
        <w:t xml:space="preserve"> 99,726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0,5     -245,7      163,8          6,59430*       5,96448* 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 106 kwas siarkowy(gaz)    D1=200,000          Obszar zwykły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     CAS 7664-93-9                         </w:t>
      </w:r>
      <w:proofErr w:type="spellStart"/>
      <w:r w:rsidRPr="009803FA">
        <w:rPr>
          <w:rFonts w:ascii="Courier New" w:hAnsi="Courier New" w:cs="Courier New"/>
        </w:rPr>
        <w:t>percentyl</w:t>
      </w:r>
      <w:proofErr w:type="spellEnd"/>
      <w:r w:rsidRPr="009803FA">
        <w:rPr>
          <w:rFonts w:ascii="Courier New" w:hAnsi="Courier New" w:cs="Courier New"/>
        </w:rPr>
        <w:t xml:space="preserve"> 99,800</w:t>
      </w:r>
    </w:p>
    <w:p w:rsidR="009803FA" w:rsidRP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3,5      -87,8      304,2         39,03127*      32,72172  </w:t>
      </w:r>
    </w:p>
    <w:p w:rsidR="009803FA" w:rsidRDefault="009803FA" w:rsidP="009803FA">
      <w:pPr>
        <w:pStyle w:val="Zwykytekst"/>
        <w:rPr>
          <w:rFonts w:ascii="Courier New" w:hAnsi="Courier New" w:cs="Courier New"/>
        </w:rPr>
      </w:pPr>
      <w:r w:rsidRPr="009803FA">
        <w:rPr>
          <w:rFonts w:ascii="Courier New" w:hAnsi="Courier New" w:cs="Courier New"/>
        </w:rPr>
        <w:t xml:space="preserve">    4,5      -87,8      304,2         39,02914       32,73423* </w:t>
      </w:r>
    </w:p>
    <w:sectPr w:rsidR="009803FA" w:rsidSect="00DA7D20">
      <w:pgSz w:w="11906" w:h="16838"/>
      <w:pgMar w:top="709" w:right="991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0A452C"/>
    <w:rsid w:val="006051D6"/>
    <w:rsid w:val="009803FA"/>
    <w:rsid w:val="009C4AEF"/>
    <w:rsid w:val="00DA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D3482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3482F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D3482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3482F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4</cp:revision>
  <cp:lastPrinted>2024-06-25T17:49:00Z</cp:lastPrinted>
  <dcterms:created xsi:type="dcterms:W3CDTF">2024-06-25T17:49:00Z</dcterms:created>
  <dcterms:modified xsi:type="dcterms:W3CDTF">2024-06-25T18:07:00Z</dcterms:modified>
</cp:coreProperties>
</file>